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E97A2" w14:textId="73CB28B5" w:rsidR="003B49A9" w:rsidRPr="003B49A9" w:rsidRDefault="003B49A9" w:rsidP="003B49A9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91472638"/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ПРИЛОЖЕНИЕ 3</w:t>
      </w:r>
    </w:p>
    <w:p w14:paraId="674C1C82" w14:textId="49852717" w:rsidR="003B49A9" w:rsidRPr="003B49A9" w:rsidRDefault="00EF67B2" w:rsidP="003B49A9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3B49A9" w:rsidRPr="003B49A9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3B49A9" w:rsidRPr="003B49A9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</w:t>
      </w:r>
    </w:p>
    <w:p w14:paraId="6DEE8E53" w14:textId="77777777" w:rsidR="003B49A9" w:rsidRPr="003B49A9" w:rsidRDefault="003B49A9" w:rsidP="003B49A9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73D703F4" w14:textId="77777777" w:rsidR="003B49A9" w:rsidRPr="003B49A9" w:rsidRDefault="003B49A9" w:rsidP="003B49A9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</w:t>
      </w:r>
    </w:p>
    <w:p w14:paraId="1ABFA6F2" w14:textId="77777777" w:rsidR="003B49A9" w:rsidRPr="003B49A9" w:rsidRDefault="003B49A9" w:rsidP="003B49A9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45745CC4" w14:textId="6A21CA64" w:rsidR="003B49A9" w:rsidRPr="003B49A9" w:rsidRDefault="00344000" w:rsidP="003B49A9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 февраля 2026 года 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</w:p>
    <w:p w14:paraId="1C17B6A7" w14:textId="77777777" w:rsidR="003B49A9" w:rsidRPr="003B49A9" w:rsidRDefault="003B49A9" w:rsidP="003B49A9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C6EA47" w14:textId="2B35A184" w:rsidR="003B49A9" w:rsidRPr="003B49A9" w:rsidRDefault="003B49A9" w:rsidP="003B49A9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«ПРИЛОЖЕНИЕ 3</w:t>
      </w:r>
    </w:p>
    <w:p w14:paraId="6E1675D0" w14:textId="77777777" w:rsidR="003B49A9" w:rsidRPr="003B49A9" w:rsidRDefault="003B49A9" w:rsidP="003B49A9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91485922"/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к Положению о системе оплаты труда</w:t>
      </w:r>
    </w:p>
    <w:p w14:paraId="6EB2AC76" w14:textId="77777777" w:rsidR="003B49A9" w:rsidRPr="003B49A9" w:rsidRDefault="003B49A9" w:rsidP="003B49A9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работников муниципальных бюджетных</w:t>
      </w:r>
    </w:p>
    <w:p w14:paraId="578F2D77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общеобразовательных учреждений</w:t>
      </w:r>
    </w:p>
    <w:p w14:paraId="2AD01F26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и муниципального бюджетного образовательного</w:t>
      </w:r>
    </w:p>
    <w:p w14:paraId="0D47C462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учреждения дополнительного образования</w:t>
      </w:r>
    </w:p>
    <w:p w14:paraId="15459355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 xml:space="preserve">«Центр творчества и воспитания» </w:t>
      </w:r>
      <w:proofErr w:type="spellStart"/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14:paraId="2931F268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7C2D410A" w14:textId="77777777" w:rsidR="003B49A9" w:rsidRPr="003B49A9" w:rsidRDefault="003B49A9" w:rsidP="003B49A9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6F2524DA" w14:textId="77777777" w:rsidR="003B49A9" w:rsidRPr="003B49A9" w:rsidRDefault="003B49A9" w:rsidP="003B49A9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области,</w:t>
      </w:r>
    </w:p>
    <w:p w14:paraId="7F03A1B9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утвержденному постановлением мэра</w:t>
      </w:r>
    </w:p>
    <w:p w14:paraId="49603104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0A453535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1C16E210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34EB2EF2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от 02 апреля 2025 года №</w:t>
      </w:r>
      <w:bookmarkEnd w:id="1"/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 xml:space="preserve"> 51</w:t>
      </w:r>
      <w:bookmarkEnd w:id="0"/>
    </w:p>
    <w:p w14:paraId="090F434B" w14:textId="77777777" w:rsidR="00B5226D" w:rsidRDefault="00B5226D" w:rsidP="003B49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6DF8EC" w14:textId="77777777" w:rsidR="003B49A9" w:rsidRPr="003B49A9" w:rsidRDefault="003B49A9" w:rsidP="003B49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0ACFC4" w14:textId="77777777" w:rsidR="009F158A" w:rsidRPr="003B49A9" w:rsidRDefault="009F158A" w:rsidP="003B49A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141A2" w14:textId="77777777" w:rsidR="009F158A" w:rsidRPr="003B49A9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ДОЛЖНОСТНЫЕ ОКЛАДЫ</w:t>
      </w:r>
    </w:p>
    <w:p w14:paraId="4ECFBCDE" w14:textId="77777777" w:rsidR="009F158A" w:rsidRPr="003B49A9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A9">
        <w:rPr>
          <w:rFonts w:ascii="Times New Roman" w:eastAsia="Times New Roman" w:hAnsi="Times New Roman"/>
          <w:sz w:val="28"/>
          <w:szCs w:val="28"/>
          <w:lang w:eastAsia="ru-RU"/>
        </w:rPr>
        <w:t>работников культуры, искусства и кинематографии</w:t>
      </w:r>
    </w:p>
    <w:p w14:paraId="128D6266" w14:textId="77777777" w:rsidR="009F158A" w:rsidRPr="003B49A9" w:rsidRDefault="009F158A" w:rsidP="009F15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5184"/>
        <w:gridCol w:w="1843"/>
        <w:gridCol w:w="360"/>
      </w:tblGrid>
      <w:tr w:rsidR="009F158A" w:rsidRPr="003B49A9" w14:paraId="25E5ADE6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55049D0C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5184" w:type="dxa"/>
            <w:hideMark/>
          </w:tcPr>
          <w:p w14:paraId="2D09C5D4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hideMark/>
          </w:tcPr>
          <w:p w14:paraId="6AF72224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оклад, в рублях</w:t>
            </w:r>
          </w:p>
        </w:tc>
      </w:tr>
      <w:tr w:rsidR="009F158A" w:rsidRPr="003B49A9" w14:paraId="645ACDA4" w14:textId="77777777" w:rsidTr="006B5678">
        <w:trPr>
          <w:gridAfter w:val="1"/>
          <w:wAfter w:w="360" w:type="dxa"/>
        </w:trPr>
        <w:tc>
          <w:tcPr>
            <w:tcW w:w="9351" w:type="dxa"/>
            <w:gridSpan w:val="3"/>
            <w:hideMark/>
          </w:tcPr>
          <w:p w14:paraId="774D1CE7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9F158A" w:rsidRPr="003B49A9" w14:paraId="0F45F5C2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0A8FF302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Аккомпаниатор</w:t>
            </w:r>
          </w:p>
        </w:tc>
        <w:tc>
          <w:tcPr>
            <w:tcW w:w="5184" w:type="dxa"/>
            <w:hideMark/>
          </w:tcPr>
          <w:p w14:paraId="4F6A52D1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(музыкальное)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3CF7F384" w14:textId="263289C3" w:rsidR="009F158A" w:rsidRPr="003B49A9" w:rsidRDefault="00B70873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</w:t>
            </w:r>
          </w:p>
        </w:tc>
      </w:tr>
      <w:tr w:rsidR="00B70873" w:rsidRPr="003B49A9" w14:paraId="3AA29444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09F1CF0C" w14:textId="77777777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Культорганизатор</w:t>
            </w:r>
            <w:proofErr w:type="spellEnd"/>
          </w:p>
        </w:tc>
        <w:tc>
          <w:tcPr>
            <w:tcW w:w="5184" w:type="dxa"/>
            <w:hideMark/>
          </w:tcPr>
          <w:p w14:paraId="1CA0C259" w14:textId="77777777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среднее профессиональное образование (культуры и искусства, педагогическое) по программам подготовки специалистов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среднего звена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E4C92A4" w14:textId="4CE585B9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  <w:r w:rsidR="003B4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49A9">
              <w:rPr>
                <w:rFonts w:ascii="Times New Roman" w:hAnsi="Times New Roman"/>
                <w:sz w:val="28"/>
                <w:szCs w:val="28"/>
              </w:rPr>
              <w:t>914</w:t>
            </w:r>
          </w:p>
        </w:tc>
      </w:tr>
      <w:tr w:rsidR="00B70873" w:rsidRPr="003B49A9" w14:paraId="7FC7BF1D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0A1EC3C2" w14:textId="77777777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Культорганизатор</w:t>
            </w:r>
            <w:proofErr w:type="spellEnd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второй категории</w:t>
            </w:r>
          </w:p>
        </w:tc>
        <w:tc>
          <w:tcPr>
            <w:tcW w:w="5184" w:type="dxa"/>
            <w:hideMark/>
          </w:tcPr>
          <w:p w14:paraId="59488ECA" w14:textId="77777777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по программам подготовки специалистов среднего звена и стаж работы в должности </w:t>
            </w:r>
            <w:proofErr w:type="spellStart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культорганизатора</w:t>
            </w:r>
            <w:proofErr w:type="spellEnd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менее 2 лет</w:t>
            </w:r>
          </w:p>
        </w:tc>
        <w:tc>
          <w:tcPr>
            <w:tcW w:w="1843" w:type="dxa"/>
            <w:hideMark/>
          </w:tcPr>
          <w:p w14:paraId="4F9AC6C1" w14:textId="76DCC8EE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hAnsi="Times New Roman"/>
                <w:sz w:val="28"/>
                <w:szCs w:val="28"/>
              </w:rPr>
              <w:t>13</w:t>
            </w:r>
            <w:r w:rsidR="003B4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49A9">
              <w:rPr>
                <w:rFonts w:ascii="Times New Roman" w:hAnsi="Times New Roman"/>
                <w:sz w:val="28"/>
                <w:szCs w:val="28"/>
              </w:rPr>
              <w:t>914</w:t>
            </w:r>
          </w:p>
        </w:tc>
      </w:tr>
      <w:tr w:rsidR="00B70873" w:rsidRPr="003B49A9" w14:paraId="6E2928C5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2CFBB60B" w14:textId="77777777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Культорганизатор</w:t>
            </w:r>
            <w:proofErr w:type="spellEnd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первой категории</w:t>
            </w:r>
          </w:p>
        </w:tc>
        <w:tc>
          <w:tcPr>
            <w:tcW w:w="5184" w:type="dxa"/>
            <w:hideMark/>
          </w:tcPr>
          <w:p w14:paraId="4F839D3C" w14:textId="77777777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(культуры и искусства, педагогическое) и стаж работы не менее 1 года или среднее профессиональное образование (культуры и искусства, педагогическое) по программам подготовки специалистов среднего звена и стаж работы в должности </w:t>
            </w:r>
            <w:proofErr w:type="spellStart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культорганизатора</w:t>
            </w:r>
            <w:proofErr w:type="spellEnd"/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II категории не менее 3 лет</w:t>
            </w:r>
          </w:p>
        </w:tc>
        <w:tc>
          <w:tcPr>
            <w:tcW w:w="1843" w:type="dxa"/>
            <w:hideMark/>
          </w:tcPr>
          <w:p w14:paraId="0733ED74" w14:textId="0BFF1E61" w:rsidR="00B70873" w:rsidRPr="003B49A9" w:rsidRDefault="00B70873" w:rsidP="00B708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hAnsi="Times New Roman"/>
                <w:sz w:val="28"/>
                <w:szCs w:val="28"/>
              </w:rPr>
              <w:t>13</w:t>
            </w:r>
            <w:r w:rsidR="003B49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49A9">
              <w:rPr>
                <w:rFonts w:ascii="Times New Roman" w:hAnsi="Times New Roman"/>
                <w:sz w:val="28"/>
                <w:szCs w:val="28"/>
              </w:rPr>
              <w:t>914</w:t>
            </w:r>
          </w:p>
        </w:tc>
      </w:tr>
      <w:tr w:rsidR="009F158A" w:rsidRPr="003B49A9" w14:paraId="00028976" w14:textId="77777777" w:rsidTr="006B5678">
        <w:trPr>
          <w:gridAfter w:val="1"/>
          <w:wAfter w:w="360" w:type="dxa"/>
        </w:trPr>
        <w:tc>
          <w:tcPr>
            <w:tcW w:w="9351" w:type="dxa"/>
            <w:gridSpan w:val="3"/>
            <w:hideMark/>
          </w:tcPr>
          <w:p w14:paraId="3C0DFF29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9F158A" w:rsidRPr="003B49A9" w14:paraId="059031B5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7C6024DE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5184" w:type="dxa"/>
            <w:hideMark/>
          </w:tcPr>
          <w:p w14:paraId="0F7350EA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(библиотечное, культуры и искусства, педагогическое) по программам подготовки специалистов среднего звена или среднее общее образование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55F3D070" w14:textId="1DCD3D50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3B49A9" w14:paraId="22D89EDB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07CF9824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Библиотекарь II категории</w:t>
            </w:r>
          </w:p>
        </w:tc>
        <w:tc>
          <w:tcPr>
            <w:tcW w:w="5184" w:type="dxa"/>
            <w:hideMark/>
          </w:tcPr>
          <w:p w14:paraId="420C5713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(библиотечное, культуры и искусства, педагогическое) по программам подготовки специалистов среднего звена и стаж работы в должности библиотекаря (библиографа) не менее 3 лет</w:t>
            </w:r>
          </w:p>
        </w:tc>
        <w:tc>
          <w:tcPr>
            <w:tcW w:w="1843" w:type="dxa"/>
            <w:hideMark/>
          </w:tcPr>
          <w:p w14:paraId="6E753E01" w14:textId="6892C1F1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3B49A9" w14:paraId="7653534A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6B530003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Библиотекарь I категории</w:t>
            </w:r>
          </w:p>
        </w:tc>
        <w:tc>
          <w:tcPr>
            <w:tcW w:w="5184" w:type="dxa"/>
            <w:hideMark/>
          </w:tcPr>
          <w:p w14:paraId="6A3465BA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(библиотечное, культуры и искусства, педагогическое) и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стаж работы в должности библиотекаря (библиографа) II категории не менее 3 лет</w:t>
            </w:r>
          </w:p>
        </w:tc>
        <w:tc>
          <w:tcPr>
            <w:tcW w:w="1843" w:type="dxa"/>
            <w:hideMark/>
          </w:tcPr>
          <w:p w14:paraId="772F8D79" w14:textId="020B8AE0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3B49A9" w14:paraId="5298CE98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75AF334B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Ведущий библиотекарь</w:t>
            </w:r>
          </w:p>
        </w:tc>
        <w:tc>
          <w:tcPr>
            <w:tcW w:w="5184" w:type="dxa"/>
            <w:hideMark/>
          </w:tcPr>
          <w:p w14:paraId="5D4FB65C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(библиотечное, культуры и искусства, педагогическое) и стаж работы в должности библиотекаря (библиографа) I категории не менее 3 лет</w:t>
            </w:r>
          </w:p>
        </w:tc>
        <w:tc>
          <w:tcPr>
            <w:tcW w:w="1843" w:type="dxa"/>
            <w:hideMark/>
          </w:tcPr>
          <w:p w14:paraId="5613D9D6" w14:textId="36E6A756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3B49A9" w14:paraId="3122CD59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4B3A6D9E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Библиограф</w:t>
            </w:r>
          </w:p>
        </w:tc>
        <w:tc>
          <w:tcPr>
            <w:tcW w:w="5184" w:type="dxa"/>
            <w:hideMark/>
          </w:tcPr>
          <w:p w14:paraId="1B8C1C6B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(библиотечное, культуры и искусства, педагогическое)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692AFC6D" w14:textId="5F955FEE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3B49A9" w14:paraId="0D427654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1F2C8A74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Библиограф второй категории</w:t>
            </w:r>
          </w:p>
        </w:tc>
        <w:tc>
          <w:tcPr>
            <w:tcW w:w="5184" w:type="dxa"/>
            <w:hideMark/>
          </w:tcPr>
          <w:p w14:paraId="0AC843AF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(библиотечное, культуры и искусства, педагогическое) по программам подготовки специалистов среднего звена и стаж работы в должности библиографа (библиотекаря) не менее 3 лет</w:t>
            </w:r>
          </w:p>
        </w:tc>
        <w:tc>
          <w:tcPr>
            <w:tcW w:w="1843" w:type="dxa"/>
            <w:hideMark/>
          </w:tcPr>
          <w:p w14:paraId="3FD94540" w14:textId="10423C1A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3B49A9" w14:paraId="1BB3AF8C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49C23255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Библиограф первой категории</w:t>
            </w:r>
          </w:p>
        </w:tc>
        <w:tc>
          <w:tcPr>
            <w:tcW w:w="5184" w:type="dxa"/>
            <w:hideMark/>
          </w:tcPr>
          <w:p w14:paraId="3A11BB19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(библиотечное, культуры и искусства, педагогическое) и стаж работы в должности библиографа (библиотекаря) II категории не менее 3 лет</w:t>
            </w:r>
          </w:p>
        </w:tc>
        <w:tc>
          <w:tcPr>
            <w:tcW w:w="1843" w:type="dxa"/>
            <w:hideMark/>
          </w:tcPr>
          <w:p w14:paraId="55438E37" w14:textId="1ED4B838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3B49A9" w14:paraId="74A80EB4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57623FFC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Ведущий библиограф</w:t>
            </w:r>
          </w:p>
        </w:tc>
        <w:tc>
          <w:tcPr>
            <w:tcW w:w="5184" w:type="dxa"/>
            <w:hideMark/>
          </w:tcPr>
          <w:p w14:paraId="6F3D943D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(библиотечное, культуры и искусства, педагогическое) и стаж работы в должности библиографа (библиотекаря) I категории не менее 3 лет</w:t>
            </w:r>
          </w:p>
        </w:tc>
        <w:tc>
          <w:tcPr>
            <w:tcW w:w="1843" w:type="dxa"/>
            <w:hideMark/>
          </w:tcPr>
          <w:p w14:paraId="286CE55E" w14:textId="14DF07F4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3B49A9" w14:paraId="00D74F5A" w14:textId="77777777" w:rsidTr="006B5678">
        <w:trPr>
          <w:gridAfter w:val="1"/>
          <w:wAfter w:w="360" w:type="dxa"/>
        </w:trPr>
        <w:tc>
          <w:tcPr>
            <w:tcW w:w="9351" w:type="dxa"/>
            <w:gridSpan w:val="3"/>
            <w:hideMark/>
          </w:tcPr>
          <w:p w14:paraId="6E48FB23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9F158A" w:rsidRPr="003B49A9" w14:paraId="2CFB766C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5F0BD6E2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Звукорежиссер второй категории</w:t>
            </w:r>
          </w:p>
        </w:tc>
        <w:tc>
          <w:tcPr>
            <w:tcW w:w="5184" w:type="dxa"/>
            <w:hideMark/>
          </w:tcPr>
          <w:p w14:paraId="643F75DD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(культуры и искусства, техническое)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843" w:type="dxa"/>
            <w:hideMark/>
          </w:tcPr>
          <w:p w14:paraId="71999BD0" w14:textId="05182655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</w:tr>
      <w:tr w:rsidR="009F158A" w:rsidRPr="003B49A9" w14:paraId="2563E984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45FACA73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Звукорежиссер первой категории</w:t>
            </w:r>
          </w:p>
        </w:tc>
        <w:tc>
          <w:tcPr>
            <w:tcW w:w="5184" w:type="dxa"/>
            <w:hideMark/>
          </w:tcPr>
          <w:p w14:paraId="413586FA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(культуры и искусства, техническое) без предъявления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требований к стажу работы или среднее профессиональное образование (культуры и искусства, техническое) по программам подготовки специалистов среднего звена и стаж работы не менее 3 лет в должности звукорежиссера второй категории</w:t>
            </w:r>
          </w:p>
        </w:tc>
        <w:tc>
          <w:tcPr>
            <w:tcW w:w="1843" w:type="dxa"/>
            <w:hideMark/>
          </w:tcPr>
          <w:p w14:paraId="3D87FF8F" w14:textId="19F22CB9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</w:tr>
      <w:tr w:rsidR="009F158A" w:rsidRPr="003B49A9" w14:paraId="17EFF657" w14:textId="77777777" w:rsidTr="006B5678">
        <w:trPr>
          <w:gridAfter w:val="1"/>
          <w:wAfter w:w="360" w:type="dxa"/>
        </w:trPr>
        <w:tc>
          <w:tcPr>
            <w:tcW w:w="2324" w:type="dxa"/>
            <w:hideMark/>
          </w:tcPr>
          <w:p w14:paraId="05023B42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Режиссер второй категории</w:t>
            </w:r>
          </w:p>
        </w:tc>
        <w:tc>
          <w:tcPr>
            <w:tcW w:w="5184" w:type="dxa"/>
            <w:hideMark/>
          </w:tcPr>
          <w:p w14:paraId="41A7FF56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(культуры и искусства) без предъявления требований к стажу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14:paraId="64FB4E19" w14:textId="72059558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</w:tr>
      <w:tr w:rsidR="006B5678" w:rsidRPr="003B49A9" w14:paraId="380A9AE7" w14:textId="51C5D414" w:rsidTr="006B5678">
        <w:tc>
          <w:tcPr>
            <w:tcW w:w="2324" w:type="dxa"/>
            <w:hideMark/>
          </w:tcPr>
          <w:p w14:paraId="6BCA389A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Режиссер первой категории</w:t>
            </w:r>
          </w:p>
        </w:tc>
        <w:tc>
          <w:tcPr>
            <w:tcW w:w="5184" w:type="dxa"/>
            <w:hideMark/>
          </w:tcPr>
          <w:p w14:paraId="47EA5359" w14:textId="77777777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(культуры и искусства) и стаж работы не менее 3 лет в должности режиссера второй категории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hideMark/>
          </w:tcPr>
          <w:p w14:paraId="038C4A4A" w14:textId="0DC244E3" w:rsidR="009F158A" w:rsidRPr="003B49A9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B49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E5E367" w14:textId="77777777" w:rsidR="006B5678" w:rsidRDefault="006B5678">
            <w:pPr>
              <w:spacing w:after="0" w:line="240" w:lineRule="auto"/>
            </w:pPr>
          </w:p>
          <w:p w14:paraId="463E4D30" w14:textId="77777777" w:rsidR="006B5678" w:rsidRDefault="006B5678">
            <w:pPr>
              <w:spacing w:after="0" w:line="240" w:lineRule="auto"/>
            </w:pPr>
          </w:p>
          <w:p w14:paraId="2D65EFB0" w14:textId="5151B29F" w:rsidR="006B5678" w:rsidRPr="00344000" w:rsidRDefault="006B56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_GoBack"/>
            <w:r w:rsidRPr="00344000">
              <w:rPr>
                <w:rFonts w:ascii="Times New Roman" w:hAnsi="Times New Roman"/>
                <w:sz w:val="28"/>
                <w:szCs w:val="28"/>
              </w:rPr>
              <w:t>»</w:t>
            </w:r>
            <w:bookmarkEnd w:id="2"/>
          </w:p>
        </w:tc>
      </w:tr>
    </w:tbl>
    <w:p w14:paraId="19E230E9" w14:textId="010F1D89" w:rsidR="009F158A" w:rsidRPr="003B49A9" w:rsidRDefault="009F158A" w:rsidP="009F15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F158A" w:rsidRPr="003B49A9" w:rsidSect="003B49A9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E6398" w14:textId="77777777" w:rsidR="00BC44E6" w:rsidRDefault="00BC44E6" w:rsidP="00AE5C63">
      <w:pPr>
        <w:spacing w:after="0" w:line="240" w:lineRule="auto"/>
      </w:pPr>
      <w:r>
        <w:separator/>
      </w:r>
    </w:p>
  </w:endnote>
  <w:endnote w:type="continuationSeparator" w:id="0">
    <w:p w14:paraId="3D99C140" w14:textId="77777777" w:rsidR="00BC44E6" w:rsidRDefault="00BC44E6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6F451" w14:textId="77777777" w:rsidR="00BC44E6" w:rsidRDefault="00BC44E6" w:rsidP="00AE5C63">
      <w:pPr>
        <w:spacing w:after="0" w:line="240" w:lineRule="auto"/>
      </w:pPr>
      <w:r>
        <w:separator/>
      </w:r>
    </w:p>
  </w:footnote>
  <w:footnote w:type="continuationSeparator" w:id="0">
    <w:p w14:paraId="044563A7" w14:textId="77777777" w:rsidR="00BC44E6" w:rsidRDefault="00BC44E6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2202070"/>
      <w:docPartObj>
        <w:docPartGallery w:val="Page Numbers (Top of Page)"/>
        <w:docPartUnique/>
      </w:docPartObj>
    </w:sdtPr>
    <w:sdtEndPr/>
    <w:sdtContent>
      <w:p w14:paraId="09385F78" w14:textId="0C827C15" w:rsidR="003B49A9" w:rsidRDefault="003B49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000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5976D" w14:textId="7B11DCB6" w:rsidR="003B49A9" w:rsidRDefault="003B49A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4DA6"/>
    <w:rsid w:val="000651A9"/>
    <w:rsid w:val="0007360E"/>
    <w:rsid w:val="00074F72"/>
    <w:rsid w:val="00081369"/>
    <w:rsid w:val="00090464"/>
    <w:rsid w:val="000E28C3"/>
    <w:rsid w:val="00185FEC"/>
    <w:rsid w:val="001C3F2D"/>
    <w:rsid w:val="001D58A3"/>
    <w:rsid w:val="001E1F9F"/>
    <w:rsid w:val="001E4001"/>
    <w:rsid w:val="001E75F5"/>
    <w:rsid w:val="001F24D3"/>
    <w:rsid w:val="0021393F"/>
    <w:rsid w:val="002E5832"/>
    <w:rsid w:val="003024B0"/>
    <w:rsid w:val="00344000"/>
    <w:rsid w:val="00364F8F"/>
    <w:rsid w:val="003B49A9"/>
    <w:rsid w:val="0048765F"/>
    <w:rsid w:val="004C01E1"/>
    <w:rsid w:val="00520CBF"/>
    <w:rsid w:val="005C6569"/>
    <w:rsid w:val="006B5678"/>
    <w:rsid w:val="00735D4D"/>
    <w:rsid w:val="007452E2"/>
    <w:rsid w:val="007622F4"/>
    <w:rsid w:val="00770561"/>
    <w:rsid w:val="007A549F"/>
    <w:rsid w:val="007A7755"/>
    <w:rsid w:val="00820B72"/>
    <w:rsid w:val="008276D6"/>
    <w:rsid w:val="008629FA"/>
    <w:rsid w:val="008A5B2F"/>
    <w:rsid w:val="008D2BB0"/>
    <w:rsid w:val="00951C91"/>
    <w:rsid w:val="00987DB5"/>
    <w:rsid w:val="009A793A"/>
    <w:rsid w:val="009F158A"/>
    <w:rsid w:val="009F2B0B"/>
    <w:rsid w:val="00A06A07"/>
    <w:rsid w:val="00A35F09"/>
    <w:rsid w:val="00AC72C8"/>
    <w:rsid w:val="00AE5C63"/>
    <w:rsid w:val="00B015C0"/>
    <w:rsid w:val="00B10ED9"/>
    <w:rsid w:val="00B21A7B"/>
    <w:rsid w:val="00B25688"/>
    <w:rsid w:val="00B34BB3"/>
    <w:rsid w:val="00B5226D"/>
    <w:rsid w:val="00B70873"/>
    <w:rsid w:val="00B80331"/>
    <w:rsid w:val="00BC44E6"/>
    <w:rsid w:val="00BC5EAE"/>
    <w:rsid w:val="00C02849"/>
    <w:rsid w:val="00C1520A"/>
    <w:rsid w:val="00C269F3"/>
    <w:rsid w:val="00C50F1B"/>
    <w:rsid w:val="00CD5F66"/>
    <w:rsid w:val="00D12794"/>
    <w:rsid w:val="00D22404"/>
    <w:rsid w:val="00D5325C"/>
    <w:rsid w:val="00D6787A"/>
    <w:rsid w:val="00D67BD8"/>
    <w:rsid w:val="00D7449B"/>
    <w:rsid w:val="00D77C62"/>
    <w:rsid w:val="00DB2CF5"/>
    <w:rsid w:val="00DD1C02"/>
    <w:rsid w:val="00DF7897"/>
    <w:rsid w:val="00E00607"/>
    <w:rsid w:val="00E12625"/>
    <w:rsid w:val="00E17855"/>
    <w:rsid w:val="00E37B8A"/>
    <w:rsid w:val="00E609BC"/>
    <w:rsid w:val="00EA0EFF"/>
    <w:rsid w:val="00ED482D"/>
    <w:rsid w:val="00E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5DECF"/>
  <w15:chartTrackingRefBased/>
  <w15:docId w15:val="{9806F153-7EBE-40B7-A84C-AAA9BFF7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0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347D7-E72F-4B18-A3F6-F0EE3C506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33</TotalTime>
  <Pages>4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dcterms:created xsi:type="dcterms:W3CDTF">2025-09-23T04:56:00Z</dcterms:created>
  <dcterms:modified xsi:type="dcterms:W3CDTF">2026-02-19T07:01:00Z</dcterms:modified>
</cp:coreProperties>
</file>